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13"/>
        <w:gridCol w:w="5812"/>
        <w:gridCol w:w="6723"/>
      </w:tblGrid>
      <w:tr w:rsidR="005609A0" w14:paraId="48166990" w14:textId="77777777" w:rsidTr="617DC74F">
        <w:tc>
          <w:tcPr>
            <w:tcW w:w="1413" w:type="dxa"/>
          </w:tcPr>
          <w:p w14:paraId="03D2AFB5" w14:textId="27F0EE3D" w:rsidR="005609A0" w:rsidRPr="00A315F2" w:rsidRDefault="005609A0">
            <w:pPr>
              <w:rPr>
                <w:b/>
                <w:bCs/>
              </w:rPr>
            </w:pPr>
            <w:r w:rsidRPr="00A315F2">
              <w:rPr>
                <w:b/>
                <w:bCs/>
              </w:rPr>
              <w:t>Subject</w:t>
            </w:r>
          </w:p>
        </w:tc>
        <w:tc>
          <w:tcPr>
            <w:tcW w:w="5812" w:type="dxa"/>
          </w:tcPr>
          <w:p w14:paraId="44AB54D9" w14:textId="18AC2637" w:rsidR="005609A0" w:rsidRPr="00A315F2" w:rsidRDefault="005609A0">
            <w:pPr>
              <w:rPr>
                <w:b/>
                <w:bCs/>
              </w:rPr>
            </w:pPr>
            <w:r w:rsidRPr="00A315F2">
              <w:rPr>
                <w:b/>
                <w:bCs/>
              </w:rPr>
              <w:t xml:space="preserve">Year </w:t>
            </w:r>
            <w:r w:rsidR="00751092">
              <w:rPr>
                <w:b/>
                <w:bCs/>
              </w:rPr>
              <w:t>8</w:t>
            </w:r>
            <w:r w:rsidRPr="00A315F2">
              <w:rPr>
                <w:b/>
                <w:bCs/>
              </w:rPr>
              <w:t xml:space="preserve"> Content – Autumn Term</w:t>
            </w:r>
          </w:p>
        </w:tc>
        <w:tc>
          <w:tcPr>
            <w:tcW w:w="6723" w:type="dxa"/>
          </w:tcPr>
          <w:p w14:paraId="7BE2D51B" w14:textId="7BDA0A1A" w:rsidR="005609A0" w:rsidRPr="00A315F2" w:rsidRDefault="005609A0">
            <w:pPr>
              <w:rPr>
                <w:b/>
                <w:bCs/>
              </w:rPr>
            </w:pPr>
            <w:r w:rsidRPr="00A315F2">
              <w:rPr>
                <w:b/>
                <w:bCs/>
              </w:rPr>
              <w:t>How to support students’ learning</w:t>
            </w:r>
          </w:p>
        </w:tc>
      </w:tr>
      <w:tr w:rsidR="005609A0" w14:paraId="3CC52060" w14:textId="77777777" w:rsidTr="617DC74F">
        <w:tc>
          <w:tcPr>
            <w:tcW w:w="1413" w:type="dxa"/>
          </w:tcPr>
          <w:p w14:paraId="1EDCA3CA" w14:textId="1B9A7A69" w:rsidR="005609A0" w:rsidRDefault="005609A0">
            <w:r>
              <w:t>French</w:t>
            </w:r>
          </w:p>
        </w:tc>
        <w:tc>
          <w:tcPr>
            <w:tcW w:w="5812" w:type="dxa"/>
          </w:tcPr>
          <w:p w14:paraId="1D204FD4" w14:textId="21D4E72D" w:rsidR="00B13750" w:rsidRDefault="00B13750">
            <w:pPr>
              <w:rPr>
                <w:b/>
                <w:bCs/>
              </w:rPr>
            </w:pPr>
            <w:r>
              <w:rPr>
                <w:b/>
                <w:bCs/>
              </w:rPr>
              <w:t>Module 1</w:t>
            </w:r>
          </w:p>
          <w:p w14:paraId="6FFA850F" w14:textId="27F7DE25" w:rsidR="005609A0" w:rsidRDefault="00162E24">
            <w:pPr>
              <w:rPr>
                <w:b/>
                <w:bCs/>
              </w:rPr>
            </w:pPr>
            <w:r>
              <w:rPr>
                <w:b/>
                <w:bCs/>
              </w:rPr>
              <w:t>Travel and tourism</w:t>
            </w:r>
          </w:p>
          <w:p w14:paraId="36C0C9E2" w14:textId="18E57465" w:rsidR="00CA134F" w:rsidRDefault="00F60578">
            <w:r>
              <w:t>Talking about holidays</w:t>
            </w:r>
          </w:p>
          <w:p w14:paraId="153E8F9B" w14:textId="4A8ECB74" w:rsidR="00F60578" w:rsidRDefault="00F60578">
            <w:r>
              <w:t xml:space="preserve">Using the verbs </w:t>
            </w:r>
            <w:proofErr w:type="spellStart"/>
            <w:r>
              <w:t>être</w:t>
            </w:r>
            <w:proofErr w:type="spellEnd"/>
            <w:r>
              <w:t xml:space="preserve"> and </w:t>
            </w:r>
            <w:proofErr w:type="spellStart"/>
            <w:r>
              <w:t>avoir</w:t>
            </w:r>
            <w:proofErr w:type="spellEnd"/>
          </w:p>
          <w:p w14:paraId="0C941C80" w14:textId="5BDFE34B" w:rsidR="00C96748" w:rsidRDefault="00C96748">
            <w:r>
              <w:t>Talking about what you visited</w:t>
            </w:r>
          </w:p>
          <w:p w14:paraId="5135ECAE" w14:textId="5716F830" w:rsidR="00C96748" w:rsidRDefault="00C96748">
            <w:r>
              <w:t>Using</w:t>
            </w:r>
            <w:r w:rsidR="004300E0">
              <w:t xml:space="preserve"> the past perfect tense</w:t>
            </w:r>
          </w:p>
          <w:p w14:paraId="493EEB2C" w14:textId="78CF328A" w:rsidR="004300E0" w:rsidRDefault="004300E0">
            <w:r>
              <w:t>Describing activities in the past</w:t>
            </w:r>
          </w:p>
          <w:p w14:paraId="377B7427" w14:textId="338672C9" w:rsidR="007F23A5" w:rsidRDefault="007F23A5">
            <w:r>
              <w:t>Using negatives and irregular verbs in the past tense</w:t>
            </w:r>
          </w:p>
          <w:p w14:paraId="798406AF" w14:textId="15D69B1F" w:rsidR="007F23A5" w:rsidRDefault="007F23A5">
            <w:r>
              <w:t>Talking about theme parks and special holidays</w:t>
            </w:r>
          </w:p>
          <w:p w14:paraId="5CD541E3" w14:textId="77777777" w:rsidR="00F60578" w:rsidRDefault="00F60578"/>
          <w:p w14:paraId="70DAA4D4" w14:textId="77777777" w:rsidR="00CA134F" w:rsidRDefault="00CA134F"/>
          <w:p w14:paraId="707105E0" w14:textId="7F495B05" w:rsidR="00B13750" w:rsidRDefault="00B13750">
            <w:pPr>
              <w:rPr>
                <w:b/>
                <w:bCs/>
              </w:rPr>
            </w:pPr>
            <w:r>
              <w:rPr>
                <w:b/>
                <w:bCs/>
              </w:rPr>
              <w:t>Module 2</w:t>
            </w:r>
          </w:p>
          <w:p w14:paraId="7E2DFAF0" w14:textId="604DE74A" w:rsidR="00CA134F" w:rsidRDefault="006F453A">
            <w:pPr>
              <w:rPr>
                <w:b/>
                <w:bCs/>
              </w:rPr>
            </w:pPr>
            <w:r>
              <w:rPr>
                <w:b/>
                <w:bCs/>
              </w:rPr>
              <w:t>Festivals and celebrations</w:t>
            </w:r>
          </w:p>
          <w:p w14:paraId="375FC5D1" w14:textId="5A1B67BE" w:rsidR="007F23A5" w:rsidRDefault="00A00F3B" w:rsidP="007F23A5">
            <w:r>
              <w:t xml:space="preserve">Talking about </w:t>
            </w:r>
            <w:r w:rsidR="007F23A5">
              <w:t>festivals, celebrations and carnivals</w:t>
            </w:r>
          </w:p>
          <w:p w14:paraId="676A53E7" w14:textId="3BA212C5" w:rsidR="00B076E3" w:rsidRDefault="00B076E3" w:rsidP="007F23A5">
            <w:r>
              <w:t>Giving opinions followed by infinitive verbs</w:t>
            </w:r>
          </w:p>
          <w:p w14:paraId="28538CEA" w14:textId="1DE0BEDF" w:rsidR="00B076E3" w:rsidRDefault="00B076E3" w:rsidP="007F23A5">
            <w:r>
              <w:t>Talking about francophone festivals</w:t>
            </w:r>
          </w:p>
          <w:p w14:paraId="7A9BF836" w14:textId="09021741" w:rsidR="00B076E3" w:rsidRDefault="00B076E3" w:rsidP="007F23A5">
            <w:r>
              <w:t>Using -</w:t>
            </w:r>
            <w:proofErr w:type="spellStart"/>
            <w:r>
              <w:t>ir</w:t>
            </w:r>
            <w:proofErr w:type="spellEnd"/>
            <w:r>
              <w:t xml:space="preserve"> and -re verbs in the present tense</w:t>
            </w:r>
          </w:p>
          <w:p w14:paraId="0680CD49" w14:textId="2726ABD2" w:rsidR="00B076E3" w:rsidRDefault="00B076E3" w:rsidP="007F23A5">
            <w:r>
              <w:t>Talking about a special meal</w:t>
            </w:r>
          </w:p>
          <w:p w14:paraId="69E4F3D6" w14:textId="3B97B359" w:rsidR="00B076E3" w:rsidRDefault="00B076E3" w:rsidP="007F23A5">
            <w:r>
              <w:t>Using the partitive article</w:t>
            </w:r>
          </w:p>
          <w:p w14:paraId="29A96ACF" w14:textId="162A05B7" w:rsidR="00B076E3" w:rsidRDefault="00B076E3" w:rsidP="007F23A5">
            <w:r>
              <w:t>Planning a trip to a Christmas market</w:t>
            </w:r>
          </w:p>
          <w:p w14:paraId="16C2A505" w14:textId="62B5425D" w:rsidR="00B076E3" w:rsidRDefault="00B076E3" w:rsidP="007F23A5">
            <w:r>
              <w:t>Using the near future tense</w:t>
            </w:r>
          </w:p>
          <w:p w14:paraId="7391A36A" w14:textId="3C21650D" w:rsidR="007F23A5" w:rsidRDefault="00B076E3" w:rsidP="007F23A5">
            <w:r>
              <w:t xml:space="preserve">Asking questions </w:t>
            </w:r>
            <w:proofErr w:type="gramStart"/>
            <w:r>
              <w:t>in the near future</w:t>
            </w:r>
            <w:proofErr w:type="gramEnd"/>
            <w:r>
              <w:t xml:space="preserve"> tense</w:t>
            </w:r>
          </w:p>
          <w:p w14:paraId="11843422" w14:textId="540A63C0" w:rsidR="00A315F2" w:rsidRDefault="00A315F2" w:rsidP="00A060BB"/>
        </w:tc>
        <w:tc>
          <w:tcPr>
            <w:tcW w:w="6723" w:type="dxa"/>
          </w:tcPr>
          <w:p w14:paraId="5DE233B5" w14:textId="77777777" w:rsidR="00A84199" w:rsidRDefault="00A84199">
            <w:r>
              <w:t xml:space="preserve">Your child will be given weekly vocabulary review tasks. The vocabulary is taught in lessons, practised at home, then tested the following week. Please support your child with practising their weekly vocabulary on languagenut.com </w:t>
            </w:r>
          </w:p>
          <w:p w14:paraId="2F5DE529" w14:textId="77777777" w:rsidR="00A84199" w:rsidRDefault="00A84199"/>
          <w:p w14:paraId="733F0F6D" w14:textId="480241DF" w:rsidR="00A84199" w:rsidRDefault="00A84199">
            <w:r>
              <w:t>Your child will have a Learning Intentions sheet in their book which sets out the weekly lessons and is also where they will record their homework. Please encourage regular review of this sheet.</w:t>
            </w:r>
          </w:p>
          <w:p w14:paraId="0BE1B95A" w14:textId="77777777" w:rsidR="00A84199" w:rsidRDefault="00A84199"/>
          <w:p w14:paraId="5ABC35AB" w14:textId="6FD239A6" w:rsidR="00A84199" w:rsidRDefault="00A84199">
            <w:r>
              <w:t xml:space="preserve">Your child will receive a vocabulary sheet each module. Encourage your child to consult this sheet when revising for assessments. You can also use this to test your child at regular intervals. </w:t>
            </w:r>
          </w:p>
          <w:p w14:paraId="5CB177F9" w14:textId="77777777" w:rsidR="00A84199" w:rsidRDefault="00A84199"/>
          <w:p w14:paraId="17D0B53A" w14:textId="6E36D124" w:rsidR="00A84199" w:rsidRDefault="00A84199"/>
        </w:tc>
      </w:tr>
    </w:tbl>
    <w:p w14:paraId="4F5F6E8F" w14:textId="3444F312" w:rsidR="00FE6D28" w:rsidRDefault="00FE6D28"/>
    <w:p w14:paraId="7FC834A5" w14:textId="77777777" w:rsidR="006F453A" w:rsidRDefault="006F453A"/>
    <w:p w14:paraId="7E233831" w14:textId="77777777" w:rsidR="006F453A" w:rsidRDefault="006F453A"/>
    <w:p w14:paraId="459D296C" w14:textId="77777777" w:rsidR="006F453A" w:rsidRDefault="006F453A"/>
    <w:p w14:paraId="5C7F58DE" w14:textId="77777777" w:rsidR="00B076E3" w:rsidRDefault="00B076E3"/>
    <w:p w14:paraId="2216D390" w14:textId="77777777" w:rsidR="006F453A" w:rsidRDefault="006F453A"/>
    <w:tbl>
      <w:tblPr>
        <w:tblStyle w:val="TableGrid"/>
        <w:tblW w:w="0" w:type="auto"/>
        <w:tblLook w:val="04A0" w:firstRow="1" w:lastRow="0" w:firstColumn="1" w:lastColumn="0" w:noHBand="0" w:noVBand="1"/>
      </w:tblPr>
      <w:tblGrid>
        <w:gridCol w:w="1413"/>
        <w:gridCol w:w="5812"/>
        <w:gridCol w:w="6723"/>
      </w:tblGrid>
      <w:tr w:rsidR="006F453A" w14:paraId="693D6D04" w14:textId="77777777" w:rsidTr="00AE7CB8">
        <w:tc>
          <w:tcPr>
            <w:tcW w:w="1413" w:type="dxa"/>
          </w:tcPr>
          <w:p w14:paraId="42CEF412" w14:textId="77777777" w:rsidR="006F453A" w:rsidRPr="00A315F2" w:rsidRDefault="006F453A" w:rsidP="00AE7CB8">
            <w:pPr>
              <w:rPr>
                <w:b/>
                <w:bCs/>
              </w:rPr>
            </w:pPr>
            <w:r w:rsidRPr="00A315F2">
              <w:rPr>
                <w:b/>
                <w:bCs/>
              </w:rPr>
              <w:lastRenderedPageBreak/>
              <w:t>Subject</w:t>
            </w:r>
          </w:p>
        </w:tc>
        <w:tc>
          <w:tcPr>
            <w:tcW w:w="5812" w:type="dxa"/>
          </w:tcPr>
          <w:p w14:paraId="18762FB5" w14:textId="200E9F7B" w:rsidR="006F453A" w:rsidRPr="00A315F2" w:rsidRDefault="006F453A" w:rsidP="00AE7CB8">
            <w:pPr>
              <w:rPr>
                <w:b/>
                <w:bCs/>
              </w:rPr>
            </w:pPr>
            <w:r w:rsidRPr="00A315F2">
              <w:rPr>
                <w:b/>
                <w:bCs/>
              </w:rPr>
              <w:t xml:space="preserve">Year </w:t>
            </w:r>
            <w:r>
              <w:rPr>
                <w:b/>
                <w:bCs/>
              </w:rPr>
              <w:t>8</w:t>
            </w:r>
            <w:r w:rsidRPr="00A315F2">
              <w:rPr>
                <w:b/>
                <w:bCs/>
              </w:rPr>
              <w:t xml:space="preserve"> Content – </w:t>
            </w:r>
            <w:r>
              <w:rPr>
                <w:b/>
                <w:bCs/>
              </w:rPr>
              <w:t>Winter</w:t>
            </w:r>
            <w:r w:rsidRPr="00A315F2">
              <w:rPr>
                <w:b/>
                <w:bCs/>
              </w:rPr>
              <w:t xml:space="preserve"> Term</w:t>
            </w:r>
          </w:p>
        </w:tc>
        <w:tc>
          <w:tcPr>
            <w:tcW w:w="6723" w:type="dxa"/>
          </w:tcPr>
          <w:p w14:paraId="0910EC14" w14:textId="77777777" w:rsidR="006F453A" w:rsidRPr="00A315F2" w:rsidRDefault="006F453A" w:rsidP="00AE7CB8">
            <w:pPr>
              <w:rPr>
                <w:b/>
                <w:bCs/>
              </w:rPr>
            </w:pPr>
            <w:r w:rsidRPr="00A315F2">
              <w:rPr>
                <w:b/>
                <w:bCs/>
              </w:rPr>
              <w:t>How to support students’ learning</w:t>
            </w:r>
          </w:p>
        </w:tc>
      </w:tr>
      <w:tr w:rsidR="006F453A" w14:paraId="0BB1FFC8" w14:textId="77777777" w:rsidTr="00AE7CB8">
        <w:tc>
          <w:tcPr>
            <w:tcW w:w="1413" w:type="dxa"/>
          </w:tcPr>
          <w:p w14:paraId="748C23AB" w14:textId="77777777" w:rsidR="006F453A" w:rsidRDefault="006F453A" w:rsidP="00AE7CB8">
            <w:r>
              <w:t>French</w:t>
            </w:r>
          </w:p>
        </w:tc>
        <w:tc>
          <w:tcPr>
            <w:tcW w:w="5812" w:type="dxa"/>
          </w:tcPr>
          <w:p w14:paraId="3F414292" w14:textId="2E62CF83" w:rsidR="006F453A" w:rsidRDefault="006F453A" w:rsidP="00AE7CB8">
            <w:pPr>
              <w:rPr>
                <w:b/>
                <w:bCs/>
              </w:rPr>
            </w:pPr>
            <w:r>
              <w:rPr>
                <w:b/>
                <w:bCs/>
              </w:rPr>
              <w:t xml:space="preserve">Module </w:t>
            </w:r>
            <w:r>
              <w:rPr>
                <w:b/>
                <w:bCs/>
              </w:rPr>
              <w:t>3</w:t>
            </w:r>
          </w:p>
          <w:p w14:paraId="45A3A0CC" w14:textId="08F35861" w:rsidR="006F453A" w:rsidRDefault="004536BD" w:rsidP="00AE7CB8">
            <w:pPr>
              <w:rPr>
                <w:b/>
                <w:bCs/>
              </w:rPr>
            </w:pPr>
            <w:r>
              <w:rPr>
                <w:b/>
                <w:bCs/>
              </w:rPr>
              <w:t>Technology and free time</w:t>
            </w:r>
          </w:p>
          <w:p w14:paraId="1C09C39B" w14:textId="45589A5D" w:rsidR="006F453A" w:rsidRDefault="00CA510E" w:rsidP="00AE7CB8">
            <w:r>
              <w:t>Talking about TV programmes</w:t>
            </w:r>
          </w:p>
          <w:p w14:paraId="3037F7F4" w14:textId="049D721A" w:rsidR="00CA510E" w:rsidRDefault="00CA510E" w:rsidP="00AE7CB8">
            <w:r>
              <w:t>Using adjectival agreement</w:t>
            </w:r>
          </w:p>
          <w:p w14:paraId="500BE65D" w14:textId="1F88426E" w:rsidR="00CA510E" w:rsidRDefault="00CA510E" w:rsidP="00AE7CB8">
            <w:r>
              <w:t>Talking about digital technology</w:t>
            </w:r>
          </w:p>
          <w:p w14:paraId="6278BE95" w14:textId="380782F5" w:rsidR="00CA510E" w:rsidRDefault="00CA510E" w:rsidP="00AE7CB8">
            <w:r>
              <w:t>Forming questions</w:t>
            </w:r>
          </w:p>
          <w:p w14:paraId="5F39A8F5" w14:textId="3E46F76F" w:rsidR="00CA510E" w:rsidRDefault="00CA510E" w:rsidP="00AE7CB8">
            <w:r>
              <w:t>Arranging to go to the cinema and telling time</w:t>
            </w:r>
          </w:p>
          <w:p w14:paraId="6877D59A" w14:textId="52ADC241" w:rsidR="00CA510E" w:rsidRDefault="00CA510E" w:rsidP="00AE7CB8">
            <w:r>
              <w:t>Using the near future tense</w:t>
            </w:r>
          </w:p>
          <w:p w14:paraId="3E9DB2B7" w14:textId="3CD5CB21" w:rsidR="00CA510E" w:rsidRDefault="00CA510E" w:rsidP="00AE7CB8">
            <w:r>
              <w:t>Talking about leisure activities</w:t>
            </w:r>
          </w:p>
          <w:p w14:paraId="21CBF7DB" w14:textId="7981A005" w:rsidR="00CA510E" w:rsidRDefault="00CA510E" w:rsidP="00AE7CB8">
            <w:r>
              <w:t>Using negatives and possessive pronouns</w:t>
            </w:r>
          </w:p>
          <w:p w14:paraId="6F9BDDCA" w14:textId="3791BDFC" w:rsidR="00CA510E" w:rsidRDefault="00CA510E" w:rsidP="00AE7CB8">
            <w:r>
              <w:t>Asking and answering questions in two tenses</w:t>
            </w:r>
          </w:p>
          <w:p w14:paraId="3DA1D904" w14:textId="77777777" w:rsidR="006F453A" w:rsidRDefault="006F453A" w:rsidP="00AE7CB8"/>
          <w:p w14:paraId="050F41C7" w14:textId="179F031E" w:rsidR="006F453A" w:rsidRDefault="006F453A" w:rsidP="00AE7CB8">
            <w:pPr>
              <w:rPr>
                <w:b/>
                <w:bCs/>
              </w:rPr>
            </w:pPr>
            <w:r>
              <w:rPr>
                <w:b/>
                <w:bCs/>
              </w:rPr>
              <w:t xml:space="preserve">Module </w:t>
            </w:r>
            <w:r>
              <w:rPr>
                <w:b/>
                <w:bCs/>
              </w:rPr>
              <w:t>4</w:t>
            </w:r>
          </w:p>
          <w:p w14:paraId="355B222C" w14:textId="059D3ADA" w:rsidR="006F453A" w:rsidRDefault="009A3680" w:rsidP="00AE7CB8">
            <w:pPr>
              <w:rPr>
                <w:b/>
                <w:bCs/>
              </w:rPr>
            </w:pPr>
            <w:r>
              <w:rPr>
                <w:b/>
                <w:bCs/>
              </w:rPr>
              <w:t>Home and daily life</w:t>
            </w:r>
          </w:p>
          <w:p w14:paraId="6F17CC74" w14:textId="77777777" w:rsidR="006F453A" w:rsidRDefault="00CA510E" w:rsidP="00AE7CB8">
            <w:r>
              <w:t>Talking about where you live</w:t>
            </w:r>
          </w:p>
          <w:p w14:paraId="15AF963F" w14:textId="77777777" w:rsidR="00CA510E" w:rsidRDefault="00CA510E" w:rsidP="00AE7CB8">
            <w:r>
              <w:t>Describing the weather</w:t>
            </w:r>
          </w:p>
          <w:p w14:paraId="722E9A8C" w14:textId="77777777" w:rsidR="00CA510E" w:rsidRDefault="00CA510E" w:rsidP="00AE7CB8">
            <w:r>
              <w:t xml:space="preserve">Using </w:t>
            </w:r>
            <w:proofErr w:type="spellStart"/>
            <w:r>
              <w:rPr>
                <w:i/>
                <w:iCs/>
              </w:rPr>
              <w:t>pouvoir</w:t>
            </w:r>
            <w:proofErr w:type="spellEnd"/>
            <w:r>
              <w:rPr>
                <w:i/>
                <w:iCs/>
              </w:rPr>
              <w:t xml:space="preserve"> </w:t>
            </w:r>
            <w:r>
              <w:t xml:space="preserve">and </w:t>
            </w:r>
            <w:r>
              <w:rPr>
                <w:i/>
                <w:iCs/>
              </w:rPr>
              <w:t xml:space="preserve">devoir </w:t>
            </w:r>
            <w:r>
              <w:t>with infinitive verbs</w:t>
            </w:r>
          </w:p>
          <w:p w14:paraId="2737E71F" w14:textId="77777777" w:rsidR="00CA510E" w:rsidRDefault="00CA510E" w:rsidP="00AE7CB8">
            <w:r>
              <w:t>Talking about helping at home</w:t>
            </w:r>
          </w:p>
          <w:p w14:paraId="43226987" w14:textId="77777777" w:rsidR="00CA510E" w:rsidRDefault="00CA510E" w:rsidP="00AE7CB8">
            <w:r>
              <w:t>Talking about daily routine and the time</w:t>
            </w:r>
          </w:p>
          <w:p w14:paraId="060E35C5" w14:textId="77777777" w:rsidR="00CA510E" w:rsidRDefault="00CA510E" w:rsidP="00AE7CB8">
            <w:r>
              <w:t>Using reflex</w:t>
            </w:r>
            <w:r w:rsidR="009032D3">
              <w:t>ive verbs</w:t>
            </w:r>
          </w:p>
          <w:p w14:paraId="0BD190D1" w14:textId="77777777" w:rsidR="009032D3" w:rsidRDefault="009032D3" w:rsidP="00AE7CB8">
            <w:r>
              <w:t>Talking about moving house</w:t>
            </w:r>
          </w:p>
          <w:p w14:paraId="1047ABF0" w14:textId="5DD7600A" w:rsidR="009032D3" w:rsidRPr="00CA510E" w:rsidRDefault="009032D3" w:rsidP="00AE7CB8">
            <w:r>
              <w:t>Using irregular adjectives and irregular past participles</w:t>
            </w:r>
          </w:p>
        </w:tc>
        <w:tc>
          <w:tcPr>
            <w:tcW w:w="6723" w:type="dxa"/>
          </w:tcPr>
          <w:p w14:paraId="2F54A557" w14:textId="2C39A237" w:rsidR="006F453A" w:rsidRDefault="002354FF" w:rsidP="00AE7CB8">
            <w:r>
              <w:t>Ask your child to explain what they have learnt after each lesson.</w:t>
            </w:r>
          </w:p>
          <w:p w14:paraId="35454C0B" w14:textId="77777777" w:rsidR="002354FF" w:rsidRDefault="002354FF" w:rsidP="00AE7CB8"/>
          <w:p w14:paraId="040A5AF2" w14:textId="3877D802" w:rsidR="00BF0E19" w:rsidRDefault="00BF0E19" w:rsidP="00AE7CB8">
            <w:r>
              <w:t>Find opportunities in daily life to quiz your child’s vocabulary:</w:t>
            </w:r>
          </w:p>
          <w:p w14:paraId="5ACA9619" w14:textId="5C01DF67" w:rsidR="00BF0E19" w:rsidRDefault="00BF0E19" w:rsidP="00AE7CB8">
            <w:r>
              <w:t>What is the weather today?</w:t>
            </w:r>
          </w:p>
          <w:p w14:paraId="2BC65E2E" w14:textId="5AB39EB2" w:rsidR="00BF0E19" w:rsidRDefault="00BF0E19" w:rsidP="00AE7CB8">
            <w:r>
              <w:t>What sports can you remember?</w:t>
            </w:r>
          </w:p>
          <w:p w14:paraId="0BDBD93A" w14:textId="19146C80" w:rsidR="00BF0E19" w:rsidRDefault="00BF0E19" w:rsidP="00AE7CB8">
            <w:r>
              <w:t>What type of film do you want to watch?</w:t>
            </w:r>
          </w:p>
          <w:p w14:paraId="0A0BB055" w14:textId="16FBD516" w:rsidR="00BF0E19" w:rsidRDefault="00BF0E19" w:rsidP="00AE7CB8">
            <w:r>
              <w:t>What time is it?</w:t>
            </w:r>
          </w:p>
          <w:p w14:paraId="32CC4CE1" w14:textId="77777777" w:rsidR="00BF0E19" w:rsidRDefault="00BF0E19" w:rsidP="00AE7CB8"/>
          <w:p w14:paraId="4D2BCE8D" w14:textId="1E4040B0" w:rsidR="00BF0E19" w:rsidRDefault="00BF0E19" w:rsidP="00AE7CB8">
            <w:r>
              <w:t xml:space="preserve">Ask your child about their assessments and what targets they have made to improve next time. </w:t>
            </w:r>
          </w:p>
          <w:p w14:paraId="43ECF3A7" w14:textId="77777777" w:rsidR="002354FF" w:rsidRDefault="002354FF" w:rsidP="00AE7CB8"/>
          <w:p w14:paraId="5D57C874" w14:textId="77777777" w:rsidR="006F453A" w:rsidRDefault="006F453A" w:rsidP="00AE7CB8"/>
        </w:tc>
      </w:tr>
    </w:tbl>
    <w:p w14:paraId="08A526D2" w14:textId="77777777" w:rsidR="006F453A" w:rsidRDefault="006F453A"/>
    <w:p w14:paraId="1179054C" w14:textId="77777777" w:rsidR="009A3680" w:rsidRDefault="009A3680"/>
    <w:p w14:paraId="5188EA52" w14:textId="77777777" w:rsidR="009A3680" w:rsidRDefault="009A3680"/>
    <w:p w14:paraId="5CEB6C78" w14:textId="77777777" w:rsidR="009A3680" w:rsidRDefault="009A3680"/>
    <w:p w14:paraId="612F40FF" w14:textId="77777777" w:rsidR="009032D3" w:rsidRDefault="009032D3"/>
    <w:p w14:paraId="78A70FF6" w14:textId="77777777" w:rsidR="009A3680" w:rsidRDefault="009A3680"/>
    <w:tbl>
      <w:tblPr>
        <w:tblStyle w:val="TableGrid"/>
        <w:tblW w:w="0" w:type="auto"/>
        <w:tblLook w:val="04A0" w:firstRow="1" w:lastRow="0" w:firstColumn="1" w:lastColumn="0" w:noHBand="0" w:noVBand="1"/>
      </w:tblPr>
      <w:tblGrid>
        <w:gridCol w:w="1413"/>
        <w:gridCol w:w="5812"/>
        <w:gridCol w:w="6723"/>
      </w:tblGrid>
      <w:tr w:rsidR="009A3680" w14:paraId="7A95D054" w14:textId="77777777" w:rsidTr="00AE7CB8">
        <w:tc>
          <w:tcPr>
            <w:tcW w:w="1413" w:type="dxa"/>
          </w:tcPr>
          <w:p w14:paraId="2EB35D76" w14:textId="77777777" w:rsidR="009A3680" w:rsidRPr="00A315F2" w:rsidRDefault="009A3680" w:rsidP="00AE7CB8">
            <w:pPr>
              <w:rPr>
                <w:b/>
                <w:bCs/>
              </w:rPr>
            </w:pPr>
            <w:r w:rsidRPr="00A315F2">
              <w:rPr>
                <w:b/>
                <w:bCs/>
              </w:rPr>
              <w:lastRenderedPageBreak/>
              <w:t>Subject</w:t>
            </w:r>
          </w:p>
        </w:tc>
        <w:tc>
          <w:tcPr>
            <w:tcW w:w="5812" w:type="dxa"/>
          </w:tcPr>
          <w:p w14:paraId="32155228" w14:textId="4908958F" w:rsidR="009A3680" w:rsidRPr="00A315F2" w:rsidRDefault="009A3680" w:rsidP="00AE7CB8">
            <w:pPr>
              <w:rPr>
                <w:b/>
                <w:bCs/>
              </w:rPr>
            </w:pPr>
            <w:r w:rsidRPr="00A315F2">
              <w:rPr>
                <w:b/>
                <w:bCs/>
              </w:rPr>
              <w:t xml:space="preserve">Year </w:t>
            </w:r>
            <w:r>
              <w:rPr>
                <w:b/>
                <w:bCs/>
              </w:rPr>
              <w:t>8</w:t>
            </w:r>
            <w:r w:rsidRPr="00A315F2">
              <w:rPr>
                <w:b/>
                <w:bCs/>
              </w:rPr>
              <w:t xml:space="preserve"> Content – </w:t>
            </w:r>
            <w:r>
              <w:rPr>
                <w:b/>
                <w:bCs/>
              </w:rPr>
              <w:t>Summer</w:t>
            </w:r>
            <w:r w:rsidRPr="00A315F2">
              <w:rPr>
                <w:b/>
                <w:bCs/>
              </w:rPr>
              <w:t xml:space="preserve"> Term</w:t>
            </w:r>
          </w:p>
        </w:tc>
        <w:tc>
          <w:tcPr>
            <w:tcW w:w="6723" w:type="dxa"/>
          </w:tcPr>
          <w:p w14:paraId="76FD9DA6" w14:textId="77777777" w:rsidR="009A3680" w:rsidRPr="00A315F2" w:rsidRDefault="009A3680" w:rsidP="00AE7CB8">
            <w:pPr>
              <w:rPr>
                <w:b/>
                <w:bCs/>
              </w:rPr>
            </w:pPr>
            <w:r w:rsidRPr="00A315F2">
              <w:rPr>
                <w:b/>
                <w:bCs/>
              </w:rPr>
              <w:t>How to support students’ learning</w:t>
            </w:r>
          </w:p>
        </w:tc>
      </w:tr>
      <w:tr w:rsidR="009A3680" w14:paraId="3A314C27" w14:textId="77777777" w:rsidTr="00AE7CB8">
        <w:tc>
          <w:tcPr>
            <w:tcW w:w="1413" w:type="dxa"/>
          </w:tcPr>
          <w:p w14:paraId="60661D6D" w14:textId="77777777" w:rsidR="009A3680" w:rsidRDefault="009A3680" w:rsidP="00AE7CB8">
            <w:r>
              <w:t>French</w:t>
            </w:r>
          </w:p>
        </w:tc>
        <w:tc>
          <w:tcPr>
            <w:tcW w:w="5812" w:type="dxa"/>
          </w:tcPr>
          <w:p w14:paraId="4883C2A0" w14:textId="67F7C742" w:rsidR="009A3680" w:rsidRDefault="009A3680" w:rsidP="00AE7CB8">
            <w:pPr>
              <w:rPr>
                <w:b/>
                <w:bCs/>
              </w:rPr>
            </w:pPr>
            <w:r>
              <w:rPr>
                <w:b/>
                <w:bCs/>
              </w:rPr>
              <w:t xml:space="preserve">Module </w:t>
            </w:r>
            <w:r>
              <w:rPr>
                <w:b/>
                <w:bCs/>
              </w:rPr>
              <w:t>5</w:t>
            </w:r>
          </w:p>
          <w:p w14:paraId="01CE60C6" w14:textId="6B1490D5" w:rsidR="009A3680" w:rsidRDefault="004841D3" w:rsidP="00AE7CB8">
            <w:pPr>
              <w:rPr>
                <w:b/>
                <w:bCs/>
              </w:rPr>
            </w:pPr>
            <w:r>
              <w:rPr>
                <w:b/>
                <w:bCs/>
              </w:rPr>
              <w:t>Sport</w:t>
            </w:r>
          </w:p>
          <w:p w14:paraId="13EAE4C1" w14:textId="5887CD4A" w:rsidR="009A3680" w:rsidRDefault="009032D3" w:rsidP="00AE7CB8">
            <w:r>
              <w:t>Giving opinions about sports</w:t>
            </w:r>
          </w:p>
          <w:p w14:paraId="3A53BA48" w14:textId="790AD87F" w:rsidR="009032D3" w:rsidRDefault="009032D3" w:rsidP="00AE7CB8">
            <w:pPr>
              <w:rPr>
                <w:lang w:val="fr-FR"/>
              </w:rPr>
            </w:pPr>
            <w:proofErr w:type="spellStart"/>
            <w:r w:rsidRPr="009032D3">
              <w:rPr>
                <w:lang w:val="fr-FR"/>
              </w:rPr>
              <w:t>Using</w:t>
            </w:r>
            <w:proofErr w:type="spellEnd"/>
            <w:r w:rsidRPr="009032D3">
              <w:rPr>
                <w:lang w:val="fr-FR"/>
              </w:rPr>
              <w:t xml:space="preserve"> </w:t>
            </w:r>
            <w:r w:rsidRPr="009032D3">
              <w:rPr>
                <w:i/>
                <w:iCs/>
                <w:lang w:val="fr-FR"/>
              </w:rPr>
              <w:t>jouer à/faire d</w:t>
            </w:r>
            <w:r>
              <w:rPr>
                <w:i/>
                <w:iCs/>
                <w:lang w:val="fr-FR"/>
              </w:rPr>
              <w:t xml:space="preserve">e </w:t>
            </w:r>
          </w:p>
          <w:p w14:paraId="6678C2ED" w14:textId="0DF29CF2" w:rsidR="009032D3" w:rsidRDefault="009032D3" w:rsidP="00AE7CB8">
            <w:pPr>
              <w:rPr>
                <w:lang w:val="fr-FR"/>
              </w:rPr>
            </w:pPr>
            <w:proofErr w:type="spellStart"/>
            <w:r>
              <w:rPr>
                <w:lang w:val="fr-FR"/>
              </w:rPr>
              <w:t>Using</w:t>
            </w:r>
            <w:proofErr w:type="spellEnd"/>
            <w:r>
              <w:rPr>
                <w:lang w:val="fr-FR"/>
              </w:rPr>
              <w:t xml:space="preserve"> comparatives</w:t>
            </w:r>
          </w:p>
          <w:p w14:paraId="35F2DC98" w14:textId="7437D751" w:rsidR="009032D3" w:rsidRDefault="009032D3" w:rsidP="00AE7CB8">
            <w:r w:rsidRPr="009032D3">
              <w:t>Asking the way a</w:t>
            </w:r>
            <w:r>
              <w:t xml:space="preserve">nd giving directions </w:t>
            </w:r>
          </w:p>
          <w:p w14:paraId="109E3D27" w14:textId="1955CA4E" w:rsidR="009032D3" w:rsidRDefault="009032D3" w:rsidP="00AE7CB8">
            <w:r>
              <w:t>Using the imperative</w:t>
            </w:r>
          </w:p>
          <w:p w14:paraId="050BEDA6" w14:textId="22A35BE8" w:rsidR="009032D3" w:rsidRDefault="009032D3" w:rsidP="00AE7CB8">
            <w:r>
              <w:t>Understanding sportspeople</w:t>
            </w:r>
          </w:p>
          <w:p w14:paraId="3A3B5E5D" w14:textId="08ADB2BD" w:rsidR="009032D3" w:rsidRDefault="009032D3" w:rsidP="00AE7CB8">
            <w:r>
              <w:t>Using three tenses together (perfect, present, near future)</w:t>
            </w:r>
          </w:p>
          <w:p w14:paraId="6B20BAF4" w14:textId="77777777" w:rsidR="009032D3" w:rsidRPr="009032D3" w:rsidRDefault="009032D3" w:rsidP="00AE7CB8"/>
          <w:p w14:paraId="355676A9" w14:textId="5C3ABCDA" w:rsidR="009A3680" w:rsidRDefault="009A3680" w:rsidP="00AE7CB8">
            <w:pPr>
              <w:rPr>
                <w:b/>
                <w:bCs/>
              </w:rPr>
            </w:pPr>
            <w:r>
              <w:rPr>
                <w:b/>
                <w:bCs/>
              </w:rPr>
              <w:t xml:space="preserve">Module </w:t>
            </w:r>
            <w:r>
              <w:rPr>
                <w:b/>
                <w:bCs/>
              </w:rPr>
              <w:t>6</w:t>
            </w:r>
          </w:p>
          <w:p w14:paraId="51131439" w14:textId="46609E7D" w:rsidR="009A3680" w:rsidRDefault="009A3680" w:rsidP="00AE7CB8">
            <w:pPr>
              <w:rPr>
                <w:b/>
                <w:bCs/>
              </w:rPr>
            </w:pPr>
            <w:r>
              <w:rPr>
                <w:b/>
                <w:bCs/>
              </w:rPr>
              <w:t>H</w:t>
            </w:r>
            <w:r w:rsidR="004841D3">
              <w:rPr>
                <w:b/>
                <w:bCs/>
              </w:rPr>
              <w:t>ealth</w:t>
            </w:r>
          </w:p>
          <w:p w14:paraId="6DF2E714" w14:textId="77777777" w:rsidR="009A3680" w:rsidRDefault="009032D3" w:rsidP="00AE7CB8">
            <w:r>
              <w:t>Talking about a healthy lifestyle</w:t>
            </w:r>
          </w:p>
          <w:p w14:paraId="447B3CB0" w14:textId="77777777" w:rsidR="009032D3" w:rsidRDefault="009032D3" w:rsidP="00AE7CB8">
            <w:r>
              <w:t xml:space="preserve">Using </w:t>
            </w:r>
            <w:r>
              <w:rPr>
                <w:i/>
                <w:iCs/>
              </w:rPr>
              <w:t xml:space="preserve">il faut </w:t>
            </w:r>
            <w:r>
              <w:t>with infinitive verbs</w:t>
            </w:r>
          </w:p>
          <w:p w14:paraId="0AF09BD4" w14:textId="77777777" w:rsidR="006C5FD0" w:rsidRDefault="006C5FD0" w:rsidP="00AE7CB8">
            <w:r>
              <w:t>Talking about injuries and illness</w:t>
            </w:r>
          </w:p>
          <w:p w14:paraId="05A0C762" w14:textId="77777777" w:rsidR="006C5FD0" w:rsidRDefault="006C5FD0" w:rsidP="00AE7CB8">
            <w:r>
              <w:t>Taking part in a role play at the doctor’s</w:t>
            </w:r>
          </w:p>
          <w:p w14:paraId="49D5AB46" w14:textId="77777777" w:rsidR="00E57BA7" w:rsidRDefault="00E57BA7" w:rsidP="00AE7CB8">
            <w:r>
              <w:t>Discussing the history of chocolate</w:t>
            </w:r>
          </w:p>
          <w:p w14:paraId="1201F579" w14:textId="77777777" w:rsidR="00E57BA7" w:rsidRDefault="00E57BA7" w:rsidP="00AE7CB8">
            <w:r>
              <w:t>Tasting and describing chocolate</w:t>
            </w:r>
          </w:p>
          <w:p w14:paraId="13E72CE7" w14:textId="01043AF9" w:rsidR="00E57BA7" w:rsidRPr="009032D3" w:rsidRDefault="00E57BA7" w:rsidP="00AE7CB8">
            <w:r>
              <w:t>Reading an authentic French book</w:t>
            </w:r>
          </w:p>
        </w:tc>
        <w:tc>
          <w:tcPr>
            <w:tcW w:w="6723" w:type="dxa"/>
          </w:tcPr>
          <w:p w14:paraId="26F004B8" w14:textId="25B16276" w:rsidR="009A3680" w:rsidRDefault="002466F6" w:rsidP="00AE7CB8">
            <w:r>
              <w:t>Encourage your child to listen to as much French as possible.</w:t>
            </w:r>
          </w:p>
          <w:p w14:paraId="2871328A" w14:textId="7AAB5B1F" w:rsidR="002466F6" w:rsidRDefault="002466F6" w:rsidP="00AE7CB8">
            <w:r>
              <w:t>You can change the language on streaming services and add subtitles to favourite or familiar television shows and films.</w:t>
            </w:r>
          </w:p>
          <w:p w14:paraId="663373FF" w14:textId="77777777" w:rsidR="009A3680" w:rsidRDefault="009A3680" w:rsidP="002466F6"/>
          <w:p w14:paraId="2E945872" w14:textId="77777777" w:rsidR="002466F6" w:rsidRDefault="002466F6" w:rsidP="002466F6">
            <w:r>
              <w:t>Ask your child to read aloud to you. This will help build their confidence and fluency, especially when we read our authentic book at the end of the year.</w:t>
            </w:r>
          </w:p>
          <w:p w14:paraId="248B69AD" w14:textId="77777777" w:rsidR="002466F6" w:rsidRDefault="002466F6" w:rsidP="002466F6"/>
          <w:p w14:paraId="60F1E028" w14:textId="136B5DF0" w:rsidR="002466F6" w:rsidRDefault="002466F6" w:rsidP="002466F6"/>
        </w:tc>
      </w:tr>
    </w:tbl>
    <w:p w14:paraId="15927586" w14:textId="77777777" w:rsidR="009A3680" w:rsidRDefault="009A3680"/>
    <w:sectPr w:rsidR="009A3680" w:rsidSect="00593A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31iZXbsgES5z9W" int2:id="MFZDgoOC">
      <int2:state int2:value="Rejected" int2:type="AugLoop_Text_Critique"/>
    </int2:textHash>
    <int2:textHash int2:hashCode="ayMBWfIiwdTxw9" int2:id="R0rHZbGu">
      <int2:state int2:value="Rejected" int2:type="AugLoop_Text_Critique"/>
    </int2:textHash>
    <int2:textHash int2:hashCode="ADALpHhY2cUVWF" int2:id="Rqh02MYX">
      <int2:state int2:value="Rejected" int2:type="AugLoop_Text_Critique"/>
    </int2:textHash>
    <int2:textHash int2:hashCode="VObB7WnMdYS3+V" int2:id="hCIO1ER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BC"/>
    <w:rsid w:val="00162E24"/>
    <w:rsid w:val="001807BC"/>
    <w:rsid w:val="00181388"/>
    <w:rsid w:val="002019D7"/>
    <w:rsid w:val="0020687A"/>
    <w:rsid w:val="002354FF"/>
    <w:rsid w:val="002466F6"/>
    <w:rsid w:val="00257290"/>
    <w:rsid w:val="002637FD"/>
    <w:rsid w:val="002A5800"/>
    <w:rsid w:val="003352E6"/>
    <w:rsid w:val="00386780"/>
    <w:rsid w:val="003C45AE"/>
    <w:rsid w:val="004300E0"/>
    <w:rsid w:val="00444FB5"/>
    <w:rsid w:val="0044653D"/>
    <w:rsid w:val="004536BD"/>
    <w:rsid w:val="0046581A"/>
    <w:rsid w:val="004841D3"/>
    <w:rsid w:val="0055186F"/>
    <w:rsid w:val="005609A0"/>
    <w:rsid w:val="00593A64"/>
    <w:rsid w:val="005C761A"/>
    <w:rsid w:val="00601885"/>
    <w:rsid w:val="006954AF"/>
    <w:rsid w:val="006C5FD0"/>
    <w:rsid w:val="006F2840"/>
    <w:rsid w:val="006F453A"/>
    <w:rsid w:val="00751092"/>
    <w:rsid w:val="00753D60"/>
    <w:rsid w:val="007968FD"/>
    <w:rsid w:val="007F23A5"/>
    <w:rsid w:val="009032D3"/>
    <w:rsid w:val="00932F09"/>
    <w:rsid w:val="0093754F"/>
    <w:rsid w:val="00984A7B"/>
    <w:rsid w:val="009A3680"/>
    <w:rsid w:val="00A00F3B"/>
    <w:rsid w:val="00A060BB"/>
    <w:rsid w:val="00A315F2"/>
    <w:rsid w:val="00A84199"/>
    <w:rsid w:val="00B076E3"/>
    <w:rsid w:val="00B13750"/>
    <w:rsid w:val="00B463A6"/>
    <w:rsid w:val="00B728AD"/>
    <w:rsid w:val="00BC30AC"/>
    <w:rsid w:val="00BF0E19"/>
    <w:rsid w:val="00C1420C"/>
    <w:rsid w:val="00C96748"/>
    <w:rsid w:val="00CA134F"/>
    <w:rsid w:val="00CA510E"/>
    <w:rsid w:val="00CB73F6"/>
    <w:rsid w:val="00CE5372"/>
    <w:rsid w:val="00D91C20"/>
    <w:rsid w:val="00DD6D6F"/>
    <w:rsid w:val="00E015AF"/>
    <w:rsid w:val="00E57BA7"/>
    <w:rsid w:val="00F51E77"/>
    <w:rsid w:val="00F60578"/>
    <w:rsid w:val="00FD00EA"/>
    <w:rsid w:val="00FE6D28"/>
    <w:rsid w:val="0EF34DB2"/>
    <w:rsid w:val="4B3A1015"/>
    <w:rsid w:val="50F683C5"/>
    <w:rsid w:val="52F0DAA3"/>
    <w:rsid w:val="617DC74F"/>
    <w:rsid w:val="638878E5"/>
    <w:rsid w:val="69DC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C3F4"/>
  <w15:chartTrackingRefBased/>
  <w15:docId w15:val="{DEBD1BBB-E7BC-42FC-8B71-F7CB0AC9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BC"/>
    <w:rPr>
      <w:rFonts w:eastAsiaTheme="majorEastAsia" w:cstheme="majorBidi"/>
      <w:color w:val="272727" w:themeColor="text1" w:themeTint="D8"/>
    </w:rPr>
  </w:style>
  <w:style w:type="paragraph" w:styleId="Title">
    <w:name w:val="Title"/>
    <w:basedOn w:val="Normal"/>
    <w:next w:val="Normal"/>
    <w:link w:val="TitleChar"/>
    <w:uiPriority w:val="10"/>
    <w:qFormat/>
    <w:rsid w:val="00180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BC"/>
    <w:pPr>
      <w:spacing w:before="160"/>
      <w:jc w:val="center"/>
    </w:pPr>
    <w:rPr>
      <w:i/>
      <w:iCs/>
      <w:color w:val="404040" w:themeColor="text1" w:themeTint="BF"/>
    </w:rPr>
  </w:style>
  <w:style w:type="character" w:customStyle="1" w:styleId="QuoteChar">
    <w:name w:val="Quote Char"/>
    <w:basedOn w:val="DefaultParagraphFont"/>
    <w:link w:val="Quote"/>
    <w:uiPriority w:val="29"/>
    <w:rsid w:val="001807BC"/>
    <w:rPr>
      <w:i/>
      <w:iCs/>
      <w:color w:val="404040" w:themeColor="text1" w:themeTint="BF"/>
    </w:rPr>
  </w:style>
  <w:style w:type="paragraph" w:styleId="ListParagraph">
    <w:name w:val="List Paragraph"/>
    <w:basedOn w:val="Normal"/>
    <w:uiPriority w:val="34"/>
    <w:qFormat/>
    <w:rsid w:val="001807BC"/>
    <w:pPr>
      <w:ind w:left="720"/>
      <w:contextualSpacing/>
    </w:pPr>
  </w:style>
  <w:style w:type="character" w:styleId="IntenseEmphasis">
    <w:name w:val="Intense Emphasis"/>
    <w:basedOn w:val="DefaultParagraphFont"/>
    <w:uiPriority w:val="21"/>
    <w:qFormat/>
    <w:rsid w:val="001807BC"/>
    <w:rPr>
      <w:i/>
      <w:iCs/>
      <w:color w:val="0F4761" w:themeColor="accent1" w:themeShade="BF"/>
    </w:rPr>
  </w:style>
  <w:style w:type="paragraph" w:styleId="IntenseQuote">
    <w:name w:val="Intense Quote"/>
    <w:basedOn w:val="Normal"/>
    <w:next w:val="Normal"/>
    <w:link w:val="IntenseQuoteChar"/>
    <w:uiPriority w:val="30"/>
    <w:qFormat/>
    <w:rsid w:val="00180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7BC"/>
    <w:rPr>
      <w:i/>
      <w:iCs/>
      <w:color w:val="0F4761" w:themeColor="accent1" w:themeShade="BF"/>
    </w:rPr>
  </w:style>
  <w:style w:type="character" w:styleId="IntenseReference">
    <w:name w:val="Intense Reference"/>
    <w:basedOn w:val="DefaultParagraphFont"/>
    <w:uiPriority w:val="32"/>
    <w:qFormat/>
    <w:rsid w:val="001807BC"/>
    <w:rPr>
      <w:b/>
      <w:bCs/>
      <w:smallCaps/>
      <w:color w:val="0F4761" w:themeColor="accent1" w:themeShade="BF"/>
      <w:spacing w:val="5"/>
    </w:rPr>
  </w:style>
  <w:style w:type="table" w:styleId="TableGrid">
    <w:name w:val="Table Grid"/>
    <w:basedOn w:val="TableNormal"/>
    <w:uiPriority w:val="39"/>
    <w:rsid w:val="0056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6d0342-15f5-4759-b2c2-2b2a1bcbd1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B94427C8B0B2489E2BCBC418E390B0" ma:contentTypeVersion="8" ma:contentTypeDescription="Create a new document." ma:contentTypeScope="" ma:versionID="5365e12040901b02cb140916873505bc">
  <xsd:schema xmlns:xsd="http://www.w3.org/2001/XMLSchema" xmlns:xs="http://www.w3.org/2001/XMLSchema" xmlns:p="http://schemas.microsoft.com/office/2006/metadata/properties" xmlns:ns3="946d0342-15f5-4759-b2c2-2b2a1bcbd12d" xmlns:ns4="7b3276d2-de0e-42ee-a75c-d8c413162c4d" targetNamespace="http://schemas.microsoft.com/office/2006/metadata/properties" ma:root="true" ma:fieldsID="ec6560d7c4872d81dc120fe85203394b" ns3:_="" ns4:_="">
    <xsd:import namespace="946d0342-15f5-4759-b2c2-2b2a1bcbd12d"/>
    <xsd:import namespace="7b3276d2-de0e-42ee-a75c-d8c413162c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d0342-15f5-4759-b2c2-2b2a1bcbd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276d2-de0e-42ee-a75c-d8c413162c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22E79-CF1B-4BE4-9088-468574FF9B18}">
  <ds:schemaRefs>
    <ds:schemaRef ds:uri="http://schemas.microsoft.com/office/2006/documentManagement/types"/>
    <ds:schemaRef ds:uri="http://www.w3.org/XML/1998/namespace"/>
    <ds:schemaRef ds:uri="http://purl.org/dc/elements/1.1/"/>
    <ds:schemaRef ds:uri="http://purl.org/dc/terms/"/>
    <ds:schemaRef ds:uri="7b3276d2-de0e-42ee-a75c-d8c413162c4d"/>
    <ds:schemaRef ds:uri="http://schemas.microsoft.com/office/infopath/2007/PartnerControls"/>
    <ds:schemaRef ds:uri="http://schemas.openxmlformats.org/package/2006/metadata/core-properties"/>
    <ds:schemaRef ds:uri="946d0342-15f5-4759-b2c2-2b2a1bcbd12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CDE8E7-50DA-4310-AE8C-30E2857B0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d0342-15f5-4759-b2c2-2b2a1bcbd12d"/>
    <ds:schemaRef ds:uri="7b3276d2-de0e-42ee-a75c-d8c413162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75D20-574F-4CE5-BA4C-833054040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2861</Characters>
  <Application>Microsoft Office Word</Application>
  <DocSecurity>0</DocSecurity>
  <Lines>23</Lines>
  <Paragraphs>6</Paragraphs>
  <ScaleCrop>false</ScaleCrop>
  <Company>Thomas Telford School</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Hall</dc:creator>
  <cp:keywords/>
  <dc:description/>
  <cp:lastModifiedBy>Michelle Hall</cp:lastModifiedBy>
  <cp:revision>2</cp:revision>
  <dcterms:created xsi:type="dcterms:W3CDTF">2024-07-15T12:25:00Z</dcterms:created>
  <dcterms:modified xsi:type="dcterms:W3CDTF">2024-07-15T12:25:00Z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0x0101003FB94427C8B0B2489E2BCBC418E390B0</vt:lpwstr>
  </property>
</Properties>
</file>